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11A8" w14:textId="6B6AF8E4" w:rsidR="001E1ECB" w:rsidRPr="001E1ECB" w:rsidRDefault="001E1ECB" w:rsidP="001E1ECB">
      <w:pPr>
        <w:pStyle w:val="Title"/>
        <w:rPr>
          <w:sz w:val="28"/>
          <w:szCs w:val="28"/>
        </w:rPr>
      </w:pPr>
      <w:r w:rsidRPr="001E1ECB">
        <w:rPr>
          <w:sz w:val="28"/>
          <w:szCs w:val="28"/>
        </w:rPr>
        <w:t>The Examiner</w:t>
      </w:r>
    </w:p>
    <w:p w14:paraId="01DB2883" w14:textId="77777777" w:rsidR="001E1ECB" w:rsidRPr="001E1ECB" w:rsidRDefault="001E1ECB" w:rsidP="001E1ECB"/>
    <w:p w14:paraId="64D34C55" w14:textId="379978D0" w:rsidR="001E1ECB" w:rsidRDefault="001E1ECB" w:rsidP="001E1ECB">
      <w:r w:rsidRPr="001E1ECB">
        <w:t xml:space="preserve">NOVEMBER </w:t>
      </w:r>
      <w:proofErr w:type="gramStart"/>
      <w:r w:rsidRPr="001E1ECB">
        <w:t>19</w:t>
      </w:r>
      <w:proofErr w:type="gramEnd"/>
      <w:r w:rsidRPr="001E1ECB">
        <w:t xml:space="preserve"> 2019 - 11:57AM</w:t>
      </w:r>
      <w:r>
        <w:t xml:space="preserve"> </w:t>
      </w:r>
    </w:p>
    <w:p w14:paraId="15BC9623" w14:textId="42CE0810" w:rsidR="001E1ECB" w:rsidRPr="001E1ECB" w:rsidRDefault="001E1ECB" w:rsidP="001E1ECB">
      <w:hyperlink r:id="rId4" w:history="1">
        <w:r w:rsidRPr="001E1ECB">
          <w:rPr>
            <w:rStyle w:val="Hyperlink"/>
          </w:rPr>
          <w:t>https://www.examiner.com.au/story/6499748/tobacco-inquiry-move-fails/</w:t>
        </w:r>
      </w:hyperlink>
    </w:p>
    <w:p w14:paraId="19244EE5" w14:textId="77777777" w:rsidR="001E1ECB" w:rsidRPr="001E1ECB" w:rsidRDefault="001E1ECB" w:rsidP="001E1ECB">
      <w:pPr>
        <w:rPr>
          <w:b/>
          <w:bCs/>
        </w:rPr>
      </w:pPr>
      <w:r w:rsidRPr="001E1ECB">
        <w:rPr>
          <w:b/>
          <w:bCs/>
        </w:rPr>
        <w:t>Tasmania's Legislative Council says no to inquiry on raising the smoking age</w:t>
      </w:r>
    </w:p>
    <w:p w14:paraId="05FD81D2" w14:textId="77777777" w:rsidR="001E1ECB" w:rsidRDefault="001E1ECB" w:rsidP="001E1ECB"/>
    <w:p w14:paraId="26FFA10C" w14:textId="283EA2EF" w:rsidR="001E1ECB" w:rsidRPr="001E1ECB" w:rsidRDefault="001E1ECB" w:rsidP="001E1ECB">
      <w:r w:rsidRPr="001E1ECB">
        <w:t>A move to send a bill that would increase the smoking age in Tasmania to 21 years to a committee has failed to win support from the Legislative Council.</w:t>
      </w:r>
    </w:p>
    <w:p w14:paraId="37D222E6" w14:textId="77777777" w:rsidR="001E1ECB" w:rsidRPr="001E1ECB" w:rsidRDefault="001E1ECB" w:rsidP="001E1ECB">
      <w:r w:rsidRPr="001E1ECB">
        <w:t>The vote has followed recent strong lobbying from anti-smoking campaigners and business groups either for or opposed to changing the smoking age.</w:t>
      </w:r>
    </w:p>
    <w:p w14:paraId="1391ADB8" w14:textId="77777777" w:rsidR="001E1ECB" w:rsidRPr="001E1ECB" w:rsidRDefault="001E1ECB" w:rsidP="001E1ECB">
      <w:r w:rsidRPr="001E1ECB">
        <w:t>Windermere independent MLC Ivan Dean said no threats had been made to Legislative Council members and nobody had told him they had felt bullied or intimidated over the course of discussions.</w:t>
      </w:r>
    </w:p>
    <w:p w14:paraId="56C22F5A" w14:textId="77777777" w:rsidR="001E1ECB" w:rsidRPr="001E1ECB" w:rsidRDefault="001E1ECB" w:rsidP="001E1ECB">
      <w:r w:rsidRPr="001E1ECB">
        <w:t>He said there was reams of information and opinions from both sides of the debate which needed to be thrashed out and tested under oath before a committee.</w:t>
      </w:r>
    </w:p>
    <w:p w14:paraId="729F82C8" w14:textId="77777777" w:rsidR="001E1ECB" w:rsidRPr="001E1ECB" w:rsidRDefault="001E1ECB" w:rsidP="001E1ECB">
      <w:r w:rsidRPr="001E1ECB">
        <w:t>Mr Dean said he failed to see how a limited number of people outlawed from buying cigarettes would impact Tasmanian businesses.</w:t>
      </w:r>
    </w:p>
    <w:p w14:paraId="6C6932DB" w14:textId="77777777" w:rsidR="001E1ECB" w:rsidRPr="001E1ECB" w:rsidRDefault="001E1ECB" w:rsidP="001E1ECB">
      <w:r w:rsidRPr="001E1ECB">
        <w:t>He said he would ask the government to undertake a regulatory impact assessment to counter the "hype and hysteria" from the bill's opponents.</w:t>
      </w:r>
    </w:p>
    <w:p w14:paraId="1AD0F3AC" w14:textId="77777777" w:rsidR="001E1ECB" w:rsidRPr="001E1ECB" w:rsidRDefault="001E1ECB" w:rsidP="001E1ECB">
      <w:r w:rsidRPr="001E1ECB">
        <w:t>Mr Dean said there was no evidence from jurisdictions with a smoking age of 21 years that a higher age restriction could cause a black market to develop.</w:t>
      </w:r>
    </w:p>
    <w:p w14:paraId="5D20C78D" w14:textId="77777777" w:rsidR="001E1ECB" w:rsidRPr="001E1ECB" w:rsidRDefault="001E1ECB" w:rsidP="001E1ECB">
      <w:proofErr w:type="spellStart"/>
      <w:r w:rsidRPr="001E1ECB">
        <w:t>Rumney</w:t>
      </w:r>
      <w:proofErr w:type="spellEnd"/>
      <w:r w:rsidRPr="001E1ECB">
        <w:t xml:space="preserve"> Labor MLC Sarah Lovell said the party did not support the motion.</w:t>
      </w:r>
    </w:p>
    <w:p w14:paraId="4D9463A8" w14:textId="77777777" w:rsidR="001E1ECB" w:rsidRPr="001E1ECB" w:rsidRDefault="001E1ECB" w:rsidP="001E1ECB">
      <w:r w:rsidRPr="001E1ECB">
        <w:t>She said she believed work on the bill should be done by the Menzies Institute of Medical Research and not a Legislative Council committee.</w:t>
      </w:r>
    </w:p>
    <w:p w14:paraId="50C01266" w14:textId="77777777" w:rsidR="001E1ECB" w:rsidRPr="001E1ECB" w:rsidRDefault="001E1ECB" w:rsidP="001E1ECB">
      <w:r w:rsidRPr="001E1ECB">
        <w:t>Leader of Government Business in the Legislative Council, Leonie Hiscutt, said the government supported the motion.</w:t>
      </w:r>
    </w:p>
    <w:p w14:paraId="738EC23F" w14:textId="77777777" w:rsidR="001E1ECB" w:rsidRPr="001E1ECB" w:rsidRDefault="001E1ECB" w:rsidP="001E1ECB">
      <w:r w:rsidRPr="001E1ECB">
        <w:t>"As is well known, Tasmania remains above the national average for smoking rates," she said.</w:t>
      </w:r>
    </w:p>
    <w:p w14:paraId="46BEDA01" w14:textId="77777777" w:rsidR="001E1ECB" w:rsidRPr="001E1ECB" w:rsidRDefault="001E1ECB" w:rsidP="001E1ECB">
      <w:r w:rsidRPr="001E1ECB">
        <w:t>McIntyre independent MLC Tania Rattray said an inquiry was unnecessary since members had already received a myriad of information on the bill.</w:t>
      </w:r>
    </w:p>
    <w:p w14:paraId="22BE4097" w14:textId="77777777" w:rsidR="001E1ECB" w:rsidRPr="001E1ECB" w:rsidRDefault="001E1ECB" w:rsidP="001E1ECB">
      <w:r w:rsidRPr="001E1ECB">
        <w:t>Murchison independent MLC Ruth Forrest said it was unknown how the bill would lower smoking rates in high-risk groups.</w:t>
      </w:r>
    </w:p>
    <w:p w14:paraId="77C0ADBB" w14:textId="77777777" w:rsidR="001E1ECB" w:rsidRPr="001E1ECB" w:rsidRDefault="001E1ECB" w:rsidP="001E1ECB">
      <w:r w:rsidRPr="001E1ECB">
        <w:t>She called upon the government to run an anti-smoking campaign that targeted young people.</w:t>
      </w:r>
    </w:p>
    <w:p w14:paraId="35D5C6B6" w14:textId="77777777" w:rsidR="001E1ECB" w:rsidRPr="001E1ECB" w:rsidRDefault="001E1ECB" w:rsidP="001E1ECB">
      <w:r w:rsidRPr="001E1ECB">
        <w:t>Mr Dean said he planned to bring forward the bill to raise the smoking age in Tasmania in the middle of next year.</w:t>
      </w:r>
    </w:p>
    <w:p w14:paraId="0B458674" w14:textId="32367DCE" w:rsidR="000D33C8" w:rsidRDefault="001E1ECB">
      <w:r w:rsidRPr="001E1ECB">
        <w:t>Tasmanian Small Business Council chief executive Robert Mallett said the bill needed to be brought on for debate as soon as possible to remove uncertainty from the retail sector.</w:t>
      </w:r>
      <w:bookmarkStart w:id="0" w:name="_GoBack"/>
      <w:bookmarkEnd w:id="0"/>
    </w:p>
    <w:sectPr w:rsidR="000D3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CB"/>
    <w:rsid w:val="001E1ECB"/>
    <w:rsid w:val="008E7089"/>
    <w:rsid w:val="00D22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F3AC"/>
  <w15:chartTrackingRefBased/>
  <w15:docId w15:val="{1D8859E9-E2CF-4BD3-9F7E-023CEB44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1E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EC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E1ECB"/>
    <w:rPr>
      <w:color w:val="0563C1" w:themeColor="hyperlink"/>
      <w:u w:val="single"/>
    </w:rPr>
  </w:style>
  <w:style w:type="character" w:styleId="UnresolvedMention">
    <w:name w:val="Unresolved Mention"/>
    <w:basedOn w:val="DefaultParagraphFont"/>
    <w:uiPriority w:val="99"/>
    <w:semiHidden/>
    <w:unhideWhenUsed/>
    <w:rsid w:val="001E1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6246">
      <w:bodyDiv w:val="1"/>
      <w:marLeft w:val="0"/>
      <w:marRight w:val="0"/>
      <w:marTop w:val="0"/>
      <w:marBottom w:val="0"/>
      <w:divBdr>
        <w:top w:val="none" w:sz="0" w:space="0" w:color="auto"/>
        <w:left w:val="none" w:sz="0" w:space="0" w:color="auto"/>
        <w:bottom w:val="none" w:sz="0" w:space="0" w:color="auto"/>
        <w:right w:val="none" w:sz="0" w:space="0" w:color="auto"/>
      </w:divBdr>
      <w:divsChild>
        <w:div w:id="1516651736">
          <w:marLeft w:val="0"/>
          <w:marRight w:val="0"/>
          <w:marTop w:val="0"/>
          <w:marBottom w:val="300"/>
          <w:divBdr>
            <w:top w:val="none" w:sz="0" w:space="0" w:color="auto"/>
            <w:left w:val="none" w:sz="0" w:space="0" w:color="auto"/>
            <w:bottom w:val="none" w:sz="0" w:space="0" w:color="auto"/>
            <w:right w:val="none" w:sz="0" w:space="0" w:color="auto"/>
          </w:divBdr>
          <w:divsChild>
            <w:div w:id="571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71412">
      <w:bodyDiv w:val="1"/>
      <w:marLeft w:val="0"/>
      <w:marRight w:val="0"/>
      <w:marTop w:val="0"/>
      <w:marBottom w:val="0"/>
      <w:divBdr>
        <w:top w:val="none" w:sz="0" w:space="0" w:color="auto"/>
        <w:left w:val="none" w:sz="0" w:space="0" w:color="auto"/>
        <w:bottom w:val="none" w:sz="0" w:space="0" w:color="auto"/>
        <w:right w:val="none" w:sz="0" w:space="0" w:color="auto"/>
      </w:divBdr>
      <w:divsChild>
        <w:div w:id="722025325">
          <w:marLeft w:val="0"/>
          <w:marRight w:val="0"/>
          <w:marTop w:val="0"/>
          <w:marBottom w:val="0"/>
          <w:divBdr>
            <w:top w:val="none" w:sz="0" w:space="0" w:color="auto"/>
            <w:left w:val="none" w:sz="0" w:space="0" w:color="auto"/>
            <w:bottom w:val="none" w:sz="0" w:space="0" w:color="auto"/>
            <w:right w:val="none" w:sz="0" w:space="0" w:color="auto"/>
          </w:divBdr>
          <w:divsChild>
            <w:div w:id="641420901">
              <w:marLeft w:val="0"/>
              <w:marRight w:val="0"/>
              <w:marTop w:val="0"/>
              <w:marBottom w:val="0"/>
              <w:divBdr>
                <w:top w:val="none" w:sz="0" w:space="0" w:color="auto"/>
                <w:left w:val="none" w:sz="0" w:space="0" w:color="auto"/>
                <w:bottom w:val="none" w:sz="0" w:space="0" w:color="auto"/>
                <w:right w:val="none" w:sz="0" w:space="0" w:color="auto"/>
              </w:divBdr>
            </w:div>
          </w:divsChild>
        </w:div>
        <w:div w:id="1940750010">
          <w:marLeft w:val="0"/>
          <w:marRight w:val="0"/>
          <w:marTop w:val="0"/>
          <w:marBottom w:val="0"/>
          <w:divBdr>
            <w:top w:val="none" w:sz="0" w:space="0" w:color="auto"/>
            <w:left w:val="none" w:sz="0" w:space="0" w:color="auto"/>
            <w:bottom w:val="none" w:sz="0" w:space="0" w:color="auto"/>
            <w:right w:val="none" w:sz="0" w:space="0" w:color="auto"/>
          </w:divBdr>
          <w:divsChild>
            <w:div w:id="1651904936">
              <w:marLeft w:val="0"/>
              <w:marRight w:val="0"/>
              <w:marTop w:val="0"/>
              <w:marBottom w:val="0"/>
              <w:divBdr>
                <w:top w:val="none" w:sz="0" w:space="0" w:color="auto"/>
                <w:left w:val="none" w:sz="0" w:space="0" w:color="auto"/>
                <w:bottom w:val="none" w:sz="0" w:space="0" w:color="auto"/>
                <w:right w:val="none" w:sz="0" w:space="0" w:color="auto"/>
              </w:divBdr>
            </w:div>
          </w:divsChild>
        </w:div>
        <w:div w:id="401368858">
          <w:marLeft w:val="0"/>
          <w:marRight w:val="0"/>
          <w:marTop w:val="0"/>
          <w:marBottom w:val="0"/>
          <w:divBdr>
            <w:top w:val="none" w:sz="0" w:space="0" w:color="auto"/>
            <w:left w:val="none" w:sz="0" w:space="0" w:color="auto"/>
            <w:bottom w:val="none" w:sz="0" w:space="0" w:color="auto"/>
            <w:right w:val="none" w:sz="0" w:space="0" w:color="auto"/>
          </w:divBdr>
          <w:divsChild>
            <w:div w:id="1530950721">
              <w:marLeft w:val="0"/>
              <w:marRight w:val="0"/>
              <w:marTop w:val="0"/>
              <w:marBottom w:val="0"/>
              <w:divBdr>
                <w:top w:val="none" w:sz="0" w:space="0" w:color="auto"/>
                <w:left w:val="none" w:sz="0" w:space="0" w:color="auto"/>
                <w:bottom w:val="none" w:sz="0" w:space="0" w:color="auto"/>
                <w:right w:val="none" w:sz="0" w:space="0" w:color="auto"/>
              </w:divBdr>
            </w:div>
          </w:divsChild>
        </w:div>
        <w:div w:id="1374042249">
          <w:marLeft w:val="0"/>
          <w:marRight w:val="0"/>
          <w:marTop w:val="0"/>
          <w:marBottom w:val="0"/>
          <w:divBdr>
            <w:top w:val="none" w:sz="0" w:space="0" w:color="auto"/>
            <w:left w:val="none" w:sz="0" w:space="0" w:color="auto"/>
            <w:bottom w:val="none" w:sz="0" w:space="0" w:color="auto"/>
            <w:right w:val="none" w:sz="0" w:space="0" w:color="auto"/>
          </w:divBdr>
          <w:divsChild>
            <w:div w:id="2044165798">
              <w:marLeft w:val="0"/>
              <w:marRight w:val="0"/>
              <w:marTop w:val="0"/>
              <w:marBottom w:val="0"/>
              <w:divBdr>
                <w:top w:val="none" w:sz="0" w:space="0" w:color="auto"/>
                <w:left w:val="none" w:sz="0" w:space="0" w:color="auto"/>
                <w:bottom w:val="none" w:sz="0" w:space="0" w:color="auto"/>
                <w:right w:val="none" w:sz="0" w:space="0" w:color="auto"/>
              </w:divBdr>
            </w:div>
          </w:divsChild>
        </w:div>
        <w:div w:id="1215313298">
          <w:marLeft w:val="0"/>
          <w:marRight w:val="0"/>
          <w:marTop w:val="0"/>
          <w:marBottom w:val="0"/>
          <w:divBdr>
            <w:top w:val="none" w:sz="0" w:space="0" w:color="auto"/>
            <w:left w:val="none" w:sz="0" w:space="0" w:color="auto"/>
            <w:bottom w:val="none" w:sz="0" w:space="0" w:color="auto"/>
            <w:right w:val="none" w:sz="0" w:space="0" w:color="auto"/>
          </w:divBdr>
          <w:divsChild>
            <w:div w:id="49310856">
              <w:marLeft w:val="0"/>
              <w:marRight w:val="0"/>
              <w:marTop w:val="0"/>
              <w:marBottom w:val="0"/>
              <w:divBdr>
                <w:top w:val="none" w:sz="0" w:space="0" w:color="auto"/>
                <w:left w:val="none" w:sz="0" w:space="0" w:color="auto"/>
                <w:bottom w:val="none" w:sz="0" w:space="0" w:color="auto"/>
                <w:right w:val="none" w:sz="0" w:space="0" w:color="auto"/>
              </w:divBdr>
            </w:div>
          </w:divsChild>
        </w:div>
        <w:div w:id="563298486">
          <w:marLeft w:val="0"/>
          <w:marRight w:val="0"/>
          <w:marTop w:val="0"/>
          <w:marBottom w:val="0"/>
          <w:divBdr>
            <w:top w:val="none" w:sz="0" w:space="0" w:color="auto"/>
            <w:left w:val="none" w:sz="0" w:space="0" w:color="auto"/>
            <w:bottom w:val="none" w:sz="0" w:space="0" w:color="auto"/>
            <w:right w:val="none" w:sz="0" w:space="0" w:color="auto"/>
          </w:divBdr>
          <w:divsChild>
            <w:div w:id="1281692394">
              <w:marLeft w:val="0"/>
              <w:marRight w:val="0"/>
              <w:marTop w:val="0"/>
              <w:marBottom w:val="0"/>
              <w:divBdr>
                <w:top w:val="none" w:sz="0" w:space="0" w:color="auto"/>
                <w:left w:val="none" w:sz="0" w:space="0" w:color="auto"/>
                <w:bottom w:val="none" w:sz="0" w:space="0" w:color="auto"/>
                <w:right w:val="none" w:sz="0" w:space="0" w:color="auto"/>
              </w:divBdr>
            </w:div>
          </w:divsChild>
        </w:div>
        <w:div w:id="248274277">
          <w:marLeft w:val="0"/>
          <w:marRight w:val="0"/>
          <w:marTop w:val="0"/>
          <w:marBottom w:val="0"/>
          <w:divBdr>
            <w:top w:val="none" w:sz="0" w:space="0" w:color="auto"/>
            <w:left w:val="none" w:sz="0" w:space="0" w:color="auto"/>
            <w:bottom w:val="none" w:sz="0" w:space="0" w:color="auto"/>
            <w:right w:val="none" w:sz="0" w:space="0" w:color="auto"/>
          </w:divBdr>
          <w:divsChild>
            <w:div w:id="467013160">
              <w:marLeft w:val="0"/>
              <w:marRight w:val="0"/>
              <w:marTop w:val="0"/>
              <w:marBottom w:val="0"/>
              <w:divBdr>
                <w:top w:val="none" w:sz="0" w:space="0" w:color="auto"/>
                <w:left w:val="none" w:sz="0" w:space="0" w:color="auto"/>
                <w:bottom w:val="none" w:sz="0" w:space="0" w:color="auto"/>
                <w:right w:val="none" w:sz="0" w:space="0" w:color="auto"/>
              </w:divBdr>
            </w:div>
          </w:divsChild>
        </w:div>
        <w:div w:id="2031251884">
          <w:marLeft w:val="0"/>
          <w:marRight w:val="0"/>
          <w:marTop w:val="0"/>
          <w:marBottom w:val="0"/>
          <w:divBdr>
            <w:top w:val="none" w:sz="0" w:space="0" w:color="auto"/>
            <w:left w:val="none" w:sz="0" w:space="0" w:color="auto"/>
            <w:bottom w:val="none" w:sz="0" w:space="0" w:color="auto"/>
            <w:right w:val="none" w:sz="0" w:space="0" w:color="auto"/>
          </w:divBdr>
          <w:divsChild>
            <w:div w:id="7755715">
              <w:marLeft w:val="0"/>
              <w:marRight w:val="0"/>
              <w:marTop w:val="0"/>
              <w:marBottom w:val="0"/>
              <w:divBdr>
                <w:top w:val="none" w:sz="0" w:space="0" w:color="auto"/>
                <w:left w:val="none" w:sz="0" w:space="0" w:color="auto"/>
                <w:bottom w:val="none" w:sz="0" w:space="0" w:color="auto"/>
                <w:right w:val="none" w:sz="0" w:space="0" w:color="auto"/>
              </w:divBdr>
            </w:div>
          </w:divsChild>
        </w:div>
        <w:div w:id="78871795">
          <w:marLeft w:val="0"/>
          <w:marRight w:val="0"/>
          <w:marTop w:val="0"/>
          <w:marBottom w:val="0"/>
          <w:divBdr>
            <w:top w:val="none" w:sz="0" w:space="0" w:color="auto"/>
            <w:left w:val="none" w:sz="0" w:space="0" w:color="auto"/>
            <w:bottom w:val="none" w:sz="0" w:space="0" w:color="auto"/>
            <w:right w:val="none" w:sz="0" w:space="0" w:color="auto"/>
          </w:divBdr>
          <w:divsChild>
            <w:div w:id="1996374124">
              <w:marLeft w:val="0"/>
              <w:marRight w:val="0"/>
              <w:marTop w:val="0"/>
              <w:marBottom w:val="0"/>
              <w:divBdr>
                <w:top w:val="none" w:sz="0" w:space="0" w:color="auto"/>
                <w:left w:val="none" w:sz="0" w:space="0" w:color="auto"/>
                <w:bottom w:val="none" w:sz="0" w:space="0" w:color="auto"/>
                <w:right w:val="none" w:sz="0" w:space="0" w:color="auto"/>
              </w:divBdr>
            </w:div>
          </w:divsChild>
        </w:div>
        <w:div w:id="17120839">
          <w:marLeft w:val="0"/>
          <w:marRight w:val="0"/>
          <w:marTop w:val="0"/>
          <w:marBottom w:val="0"/>
          <w:divBdr>
            <w:top w:val="none" w:sz="0" w:space="0" w:color="auto"/>
            <w:left w:val="none" w:sz="0" w:space="0" w:color="auto"/>
            <w:bottom w:val="none" w:sz="0" w:space="0" w:color="auto"/>
            <w:right w:val="none" w:sz="0" w:space="0" w:color="auto"/>
          </w:divBdr>
          <w:divsChild>
            <w:div w:id="340396149">
              <w:marLeft w:val="0"/>
              <w:marRight w:val="0"/>
              <w:marTop w:val="0"/>
              <w:marBottom w:val="0"/>
              <w:divBdr>
                <w:top w:val="none" w:sz="0" w:space="0" w:color="auto"/>
                <w:left w:val="none" w:sz="0" w:space="0" w:color="auto"/>
                <w:bottom w:val="none" w:sz="0" w:space="0" w:color="auto"/>
                <w:right w:val="none" w:sz="0" w:space="0" w:color="auto"/>
              </w:divBdr>
            </w:div>
          </w:divsChild>
        </w:div>
        <w:div w:id="435903589">
          <w:marLeft w:val="0"/>
          <w:marRight w:val="0"/>
          <w:marTop w:val="0"/>
          <w:marBottom w:val="0"/>
          <w:divBdr>
            <w:top w:val="none" w:sz="0" w:space="0" w:color="auto"/>
            <w:left w:val="none" w:sz="0" w:space="0" w:color="auto"/>
            <w:bottom w:val="none" w:sz="0" w:space="0" w:color="auto"/>
            <w:right w:val="none" w:sz="0" w:space="0" w:color="auto"/>
          </w:divBdr>
          <w:divsChild>
            <w:div w:id="967591618">
              <w:marLeft w:val="0"/>
              <w:marRight w:val="0"/>
              <w:marTop w:val="0"/>
              <w:marBottom w:val="0"/>
              <w:divBdr>
                <w:top w:val="none" w:sz="0" w:space="0" w:color="auto"/>
                <w:left w:val="none" w:sz="0" w:space="0" w:color="auto"/>
                <w:bottom w:val="none" w:sz="0" w:space="0" w:color="auto"/>
                <w:right w:val="none" w:sz="0" w:space="0" w:color="auto"/>
              </w:divBdr>
            </w:div>
          </w:divsChild>
        </w:div>
        <w:div w:id="1997567605">
          <w:marLeft w:val="0"/>
          <w:marRight w:val="0"/>
          <w:marTop w:val="0"/>
          <w:marBottom w:val="0"/>
          <w:divBdr>
            <w:top w:val="none" w:sz="0" w:space="0" w:color="auto"/>
            <w:left w:val="none" w:sz="0" w:space="0" w:color="auto"/>
            <w:bottom w:val="none" w:sz="0" w:space="0" w:color="auto"/>
            <w:right w:val="none" w:sz="0" w:space="0" w:color="auto"/>
          </w:divBdr>
          <w:divsChild>
            <w:div w:id="1134636735">
              <w:marLeft w:val="0"/>
              <w:marRight w:val="0"/>
              <w:marTop w:val="0"/>
              <w:marBottom w:val="0"/>
              <w:divBdr>
                <w:top w:val="none" w:sz="0" w:space="0" w:color="auto"/>
                <w:left w:val="none" w:sz="0" w:space="0" w:color="auto"/>
                <w:bottom w:val="none" w:sz="0" w:space="0" w:color="auto"/>
                <w:right w:val="none" w:sz="0" w:space="0" w:color="auto"/>
              </w:divBdr>
            </w:div>
          </w:divsChild>
        </w:div>
        <w:div w:id="607660474">
          <w:marLeft w:val="0"/>
          <w:marRight w:val="0"/>
          <w:marTop w:val="0"/>
          <w:marBottom w:val="0"/>
          <w:divBdr>
            <w:top w:val="none" w:sz="0" w:space="0" w:color="auto"/>
            <w:left w:val="none" w:sz="0" w:space="0" w:color="auto"/>
            <w:bottom w:val="none" w:sz="0" w:space="0" w:color="auto"/>
            <w:right w:val="none" w:sz="0" w:space="0" w:color="auto"/>
          </w:divBdr>
          <w:divsChild>
            <w:div w:id="308361688">
              <w:marLeft w:val="0"/>
              <w:marRight w:val="0"/>
              <w:marTop w:val="0"/>
              <w:marBottom w:val="0"/>
              <w:divBdr>
                <w:top w:val="none" w:sz="0" w:space="0" w:color="auto"/>
                <w:left w:val="none" w:sz="0" w:space="0" w:color="auto"/>
                <w:bottom w:val="none" w:sz="0" w:space="0" w:color="auto"/>
                <w:right w:val="none" w:sz="0" w:space="0" w:color="auto"/>
              </w:divBdr>
            </w:div>
          </w:divsChild>
        </w:div>
        <w:div w:id="1878932682">
          <w:marLeft w:val="0"/>
          <w:marRight w:val="0"/>
          <w:marTop w:val="0"/>
          <w:marBottom w:val="0"/>
          <w:divBdr>
            <w:top w:val="none" w:sz="0" w:space="0" w:color="auto"/>
            <w:left w:val="none" w:sz="0" w:space="0" w:color="auto"/>
            <w:bottom w:val="none" w:sz="0" w:space="0" w:color="auto"/>
            <w:right w:val="none" w:sz="0" w:space="0" w:color="auto"/>
          </w:divBdr>
          <w:divsChild>
            <w:div w:id="1400058713">
              <w:marLeft w:val="0"/>
              <w:marRight w:val="0"/>
              <w:marTop w:val="0"/>
              <w:marBottom w:val="0"/>
              <w:divBdr>
                <w:top w:val="none" w:sz="0" w:space="0" w:color="auto"/>
                <w:left w:val="none" w:sz="0" w:space="0" w:color="auto"/>
                <w:bottom w:val="none" w:sz="0" w:space="0" w:color="auto"/>
                <w:right w:val="none" w:sz="0" w:space="0" w:color="auto"/>
              </w:divBdr>
            </w:div>
          </w:divsChild>
        </w:div>
        <w:div w:id="1834948534">
          <w:marLeft w:val="0"/>
          <w:marRight w:val="0"/>
          <w:marTop w:val="0"/>
          <w:marBottom w:val="0"/>
          <w:divBdr>
            <w:top w:val="none" w:sz="0" w:space="0" w:color="auto"/>
            <w:left w:val="none" w:sz="0" w:space="0" w:color="auto"/>
            <w:bottom w:val="none" w:sz="0" w:space="0" w:color="auto"/>
            <w:right w:val="none" w:sz="0" w:space="0" w:color="auto"/>
          </w:divBdr>
          <w:divsChild>
            <w:div w:id="980617499">
              <w:marLeft w:val="0"/>
              <w:marRight w:val="0"/>
              <w:marTop w:val="0"/>
              <w:marBottom w:val="0"/>
              <w:divBdr>
                <w:top w:val="none" w:sz="0" w:space="0" w:color="auto"/>
                <w:left w:val="none" w:sz="0" w:space="0" w:color="auto"/>
                <w:bottom w:val="none" w:sz="0" w:space="0" w:color="auto"/>
                <w:right w:val="none" w:sz="0" w:space="0" w:color="auto"/>
              </w:divBdr>
            </w:div>
          </w:divsChild>
        </w:div>
        <w:div w:id="1949508437">
          <w:marLeft w:val="0"/>
          <w:marRight w:val="0"/>
          <w:marTop w:val="0"/>
          <w:marBottom w:val="0"/>
          <w:divBdr>
            <w:top w:val="none" w:sz="0" w:space="0" w:color="auto"/>
            <w:left w:val="none" w:sz="0" w:space="0" w:color="auto"/>
            <w:bottom w:val="none" w:sz="0" w:space="0" w:color="auto"/>
            <w:right w:val="none" w:sz="0" w:space="0" w:color="auto"/>
          </w:divBdr>
          <w:divsChild>
            <w:div w:id="6177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aminer.com.au/story/6499748/tobacco-inquiry-move-f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Barnsley</dc:creator>
  <cp:keywords/>
  <dc:description/>
  <cp:lastModifiedBy>Kathryn Barnsley</cp:lastModifiedBy>
  <cp:revision>1</cp:revision>
  <dcterms:created xsi:type="dcterms:W3CDTF">2019-11-21T23:18:00Z</dcterms:created>
  <dcterms:modified xsi:type="dcterms:W3CDTF">2019-11-21T23:20:00Z</dcterms:modified>
</cp:coreProperties>
</file>