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46D4" w14:textId="548958CE" w:rsidR="0007610B" w:rsidRDefault="0007610B" w:rsidP="00BA0324">
      <w:pPr>
        <w:pStyle w:val="Title"/>
        <w:rPr>
          <w:rFonts w:eastAsia="Times New Roman"/>
        </w:rPr>
      </w:pPr>
      <w:r>
        <w:rPr>
          <w:rFonts w:eastAsia="Times New Roman"/>
        </w:rPr>
        <w:t>Press  Release</w:t>
      </w:r>
    </w:p>
    <w:p w14:paraId="721D0781" w14:textId="77777777" w:rsidR="0007610B" w:rsidRDefault="0007610B" w:rsidP="00BA0324">
      <w:pPr>
        <w:pStyle w:val="Title"/>
        <w:rPr>
          <w:rFonts w:eastAsia="Times New Roman"/>
        </w:rPr>
      </w:pPr>
    </w:p>
    <w:p w14:paraId="21C7E783" w14:textId="3997080F" w:rsidR="00AD7EB1" w:rsidRPr="00901582" w:rsidRDefault="000E740C" w:rsidP="00BA0324">
      <w:pPr>
        <w:pStyle w:val="Title"/>
        <w:rPr>
          <w:rFonts w:eastAsia="Times New Roman"/>
        </w:rPr>
      </w:pPr>
      <w:r w:rsidRPr="00901582">
        <w:rPr>
          <w:rFonts w:eastAsia="Times New Roman"/>
        </w:rPr>
        <w:t>COVID19, smoking and vaping</w:t>
      </w:r>
    </w:p>
    <w:p w14:paraId="12CDEBE0" w14:textId="7386C76E" w:rsidR="00901582" w:rsidRPr="00BB6C2D" w:rsidRDefault="00246E91" w:rsidP="0090158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</w:t>
      </w:r>
      <w:r w:rsidR="00AD7EB1" w:rsidRPr="00BB6C2D">
        <w:rPr>
          <w:rFonts w:ascii="Calibri" w:eastAsia="Times New Roman" w:hAnsi="Calibri" w:cs="Calibri"/>
        </w:rPr>
        <w:t xml:space="preserve">remier </w:t>
      </w:r>
      <w:r>
        <w:rPr>
          <w:rFonts w:ascii="Calibri" w:eastAsia="Times New Roman" w:hAnsi="Calibri" w:cs="Calibri"/>
        </w:rPr>
        <w:t xml:space="preserve">Peter Gutwein </w:t>
      </w:r>
      <w:r w:rsidR="00AD7EB1" w:rsidRPr="00BB6C2D">
        <w:rPr>
          <w:rFonts w:ascii="Calibri" w:eastAsia="Times New Roman" w:hAnsi="Calibri" w:cs="Calibri"/>
        </w:rPr>
        <w:t xml:space="preserve">has acknowledged that COVID19 will </w:t>
      </w:r>
      <w:r w:rsidR="00901582" w:rsidRPr="00BB6C2D">
        <w:rPr>
          <w:rFonts w:ascii="Calibri" w:eastAsia="Times New Roman" w:hAnsi="Calibri" w:cs="Calibri"/>
        </w:rPr>
        <w:t>enter</w:t>
      </w:r>
      <w:r w:rsidR="00AD7EB1" w:rsidRPr="00BB6C2D">
        <w:rPr>
          <w:rFonts w:ascii="Calibri" w:eastAsia="Times New Roman" w:hAnsi="Calibri" w:cs="Calibri"/>
        </w:rPr>
        <w:t xml:space="preserve"> Tasmania when </w:t>
      </w:r>
      <w:r w:rsidR="000E740C" w:rsidRPr="00BB6C2D">
        <w:rPr>
          <w:rFonts w:ascii="Calibri" w:eastAsia="Times New Roman" w:hAnsi="Calibri" w:cs="Calibri"/>
        </w:rPr>
        <w:t>our state</w:t>
      </w:r>
      <w:r w:rsidR="00AD7EB1" w:rsidRPr="00BB6C2D">
        <w:rPr>
          <w:rFonts w:ascii="Calibri" w:eastAsia="Times New Roman" w:hAnsi="Calibri" w:cs="Calibri"/>
        </w:rPr>
        <w:t xml:space="preserve"> border reopens</w:t>
      </w:r>
      <w:r w:rsidR="000E740C" w:rsidRPr="00BB6C2D">
        <w:rPr>
          <w:rFonts w:ascii="Calibri" w:eastAsia="Times New Roman" w:hAnsi="Calibri" w:cs="Calibri"/>
        </w:rPr>
        <w:t>.</w:t>
      </w:r>
      <w:r w:rsidR="00901582" w:rsidRPr="00BB6C2D">
        <w:rPr>
          <w:rFonts w:ascii="Calibri" w:eastAsia="Times New Roman" w:hAnsi="Calibri" w:cs="Calibri"/>
        </w:rPr>
        <w:t xml:space="preserve"> </w:t>
      </w:r>
      <w:r w:rsidR="003C2694">
        <w:rPr>
          <w:rFonts w:ascii="Calibri" w:eastAsia="Times New Roman" w:hAnsi="Calibri" w:cs="Calibri"/>
        </w:rPr>
        <w:t xml:space="preserve">We have had a recent warning with an </w:t>
      </w:r>
      <w:r w:rsidR="003C2694">
        <w:rPr>
          <w:rFonts w:eastAsia="Times New Roman"/>
          <w:color w:val="000000"/>
          <w:sz w:val="24"/>
          <w:szCs w:val="24"/>
        </w:rPr>
        <w:t>individual entering the state with COVID.</w:t>
      </w:r>
      <w:r w:rsidR="003C2694" w:rsidRPr="00BB6C2D">
        <w:rPr>
          <w:rFonts w:ascii="Calibri" w:eastAsia="Times New Roman" w:hAnsi="Calibri" w:cs="Calibri"/>
        </w:rPr>
        <w:t xml:space="preserve"> </w:t>
      </w:r>
      <w:r w:rsidR="00901582" w:rsidRPr="00BB6C2D">
        <w:rPr>
          <w:rFonts w:ascii="Calibri" w:eastAsia="Times New Roman" w:hAnsi="Calibri" w:cs="Calibri"/>
        </w:rPr>
        <w:t>We must do everything feasible to protect Tasmanians from the ill effects of the pandemic.</w:t>
      </w:r>
    </w:p>
    <w:p w14:paraId="76DC43E7" w14:textId="77777777" w:rsidR="00901582" w:rsidRPr="00BB6C2D" w:rsidRDefault="00901582" w:rsidP="0090158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2E9E6018" w14:textId="4604FDE1" w:rsidR="001F7D35" w:rsidRDefault="009D1DA3" w:rsidP="00901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B6C2D">
        <w:rPr>
          <w:rFonts w:ascii="Calibri" w:eastAsia="Times New Roman" w:hAnsi="Calibri" w:cs="Calibri"/>
        </w:rPr>
        <w:t xml:space="preserve">Recent research </w:t>
      </w:r>
      <w:r w:rsidR="00AE272F" w:rsidRPr="00BB6C2D">
        <w:rPr>
          <w:rFonts w:ascii="Calibri" w:eastAsia="Times New Roman" w:hAnsi="Calibri" w:cs="Calibri"/>
        </w:rPr>
        <w:t xml:space="preserve">by </w:t>
      </w:r>
      <w:r w:rsidR="00BB6C2D" w:rsidRPr="00BB6C2D">
        <w:rPr>
          <w:rFonts w:ascii="Calibri" w:eastAsia="Times New Roman" w:hAnsi="Calibri" w:cs="Calibri"/>
        </w:rPr>
        <w:t xml:space="preserve">Dr </w:t>
      </w:r>
      <w:r w:rsidR="00BB6C2D" w:rsidRPr="00BB6C2D">
        <w:rPr>
          <w:rFonts w:ascii="Calibri" w:hAnsi="Calibri" w:cs="Calibri"/>
        </w:rPr>
        <w:t>Clift</w:t>
      </w:r>
      <w:r w:rsidR="00BB6C2D" w:rsidRPr="00BB6C2D">
        <w:rPr>
          <w:rFonts w:ascii="Calibri" w:eastAsia="Times New Roman" w:hAnsi="Calibri" w:cs="Calibri"/>
        </w:rPr>
        <w:t xml:space="preserve"> and colleagues </w:t>
      </w:r>
      <w:r w:rsidR="00901582" w:rsidRPr="00BB6C2D">
        <w:rPr>
          <w:rFonts w:ascii="Calibri" w:eastAsia="Times New Roman" w:hAnsi="Calibri" w:cs="Calibri"/>
        </w:rPr>
        <w:t xml:space="preserve">at the </w:t>
      </w:r>
      <w:r w:rsidR="00901582" w:rsidRPr="00BB6C2D">
        <w:rPr>
          <w:rFonts w:ascii="Calibri" w:hAnsi="Calibri" w:cs="Calibri"/>
        </w:rPr>
        <w:t xml:space="preserve">University of Oxford in the UK </w:t>
      </w:r>
      <w:r w:rsidR="00A97A59" w:rsidRPr="00BB6C2D">
        <w:rPr>
          <w:rFonts w:ascii="Calibri" w:hAnsi="Calibri" w:cs="Calibri"/>
        </w:rPr>
        <w:t xml:space="preserve">supports a causal effect of smoking on risk of severe COVID-19. </w:t>
      </w:r>
      <w:r w:rsidR="00AE272F" w:rsidRPr="00BB6C2D">
        <w:rPr>
          <w:rFonts w:ascii="Calibri" w:hAnsi="Calibri" w:cs="Calibri"/>
        </w:rPr>
        <w:t xml:space="preserve">This large study showed </w:t>
      </w:r>
      <w:r w:rsidR="001F7D35">
        <w:rPr>
          <w:rFonts w:ascii="Calibri" w:hAnsi="Calibri" w:cs="Calibri"/>
        </w:rPr>
        <w:t xml:space="preserve">that </w:t>
      </w:r>
      <w:r w:rsidR="001F7D35" w:rsidRPr="00BB6C2D">
        <w:rPr>
          <w:rFonts w:ascii="Calibri" w:hAnsi="Calibri" w:cs="Calibri"/>
        </w:rPr>
        <w:t xml:space="preserve">smokers </w:t>
      </w:r>
      <w:r w:rsidR="001F7D35">
        <w:rPr>
          <w:rFonts w:ascii="Calibri" w:hAnsi="Calibri" w:cs="Calibri"/>
        </w:rPr>
        <w:t xml:space="preserve">have </w:t>
      </w:r>
      <w:r w:rsidR="00AE272F" w:rsidRPr="00BB6C2D">
        <w:rPr>
          <w:rFonts w:ascii="Calibri" w:hAnsi="Calibri" w:cs="Calibri"/>
        </w:rPr>
        <w:t>almost double the risk of hospitalisation than non-smokers</w:t>
      </w:r>
      <w:r w:rsidR="001F7D35">
        <w:rPr>
          <w:rFonts w:ascii="Calibri" w:hAnsi="Calibri" w:cs="Calibri"/>
        </w:rPr>
        <w:t>. It also showed that smok</w:t>
      </w:r>
      <w:r w:rsidR="0052355F">
        <w:rPr>
          <w:rFonts w:ascii="Calibri" w:hAnsi="Calibri" w:cs="Calibri"/>
        </w:rPr>
        <w:t>ing</w:t>
      </w:r>
      <w:r w:rsidR="001F7D35">
        <w:rPr>
          <w:rFonts w:ascii="Calibri" w:hAnsi="Calibri" w:cs="Calibri"/>
        </w:rPr>
        <w:t xml:space="preserve"> </w:t>
      </w:r>
      <w:r w:rsidR="00AE272F" w:rsidRPr="00BB6C2D">
        <w:rPr>
          <w:rFonts w:ascii="Calibri" w:hAnsi="Calibri" w:cs="Calibri"/>
        </w:rPr>
        <w:t>more than double</w:t>
      </w:r>
      <w:r w:rsidR="005C7D89">
        <w:rPr>
          <w:rFonts w:ascii="Calibri" w:hAnsi="Calibri" w:cs="Calibri"/>
        </w:rPr>
        <w:t>d</w:t>
      </w:r>
      <w:r w:rsidR="00AE272F" w:rsidRPr="00BB6C2D">
        <w:rPr>
          <w:rFonts w:ascii="Calibri" w:hAnsi="Calibri" w:cs="Calibri"/>
        </w:rPr>
        <w:t xml:space="preserve"> the risk of </w:t>
      </w:r>
      <w:r w:rsidR="0052355F">
        <w:rPr>
          <w:rFonts w:ascii="Calibri" w:hAnsi="Calibri" w:cs="Calibri"/>
        </w:rPr>
        <w:t xml:space="preserve">COVID19-associated </w:t>
      </w:r>
      <w:r w:rsidR="00AE272F" w:rsidRPr="00BB6C2D">
        <w:rPr>
          <w:rFonts w:ascii="Calibri" w:hAnsi="Calibri" w:cs="Calibri"/>
        </w:rPr>
        <w:t xml:space="preserve">death with that risk increasing </w:t>
      </w:r>
      <w:r w:rsidR="001F7D35">
        <w:rPr>
          <w:rFonts w:ascii="Calibri" w:hAnsi="Calibri" w:cs="Calibri"/>
        </w:rPr>
        <w:t>with the frequency of smoking</w:t>
      </w:r>
      <w:r w:rsidR="00AE272F" w:rsidRPr="00BB6C2D">
        <w:rPr>
          <w:rFonts w:ascii="Calibri" w:hAnsi="Calibri" w:cs="Calibri"/>
        </w:rPr>
        <w:t xml:space="preserve">. </w:t>
      </w:r>
    </w:p>
    <w:p w14:paraId="488C7D93" w14:textId="77777777" w:rsidR="00652390" w:rsidRDefault="00652390" w:rsidP="009015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E054AF" w14:textId="57A1AFC3" w:rsidR="00845D52" w:rsidRDefault="00A1183F" w:rsidP="00201C86">
      <w:r w:rsidRPr="00A1183F">
        <w:t>The Respiratory Translational Research Group</w:t>
      </w:r>
      <w:r>
        <w:t xml:space="preserve"> </w:t>
      </w:r>
      <w:r w:rsidR="00521526">
        <w:t>of Dr</w:t>
      </w:r>
      <w:r w:rsidR="00201C86">
        <w:t xml:space="preserve"> Sohal and colleagues have</w:t>
      </w:r>
      <w:r w:rsidR="008E0D92">
        <w:t xml:space="preserve"> recently</w:t>
      </w:r>
      <w:r w:rsidR="00201C86">
        <w:t xml:space="preserve"> conducted research into vape liquids found </w:t>
      </w:r>
      <w:r w:rsidR="00845D52">
        <w:t>here in Tasmania</w:t>
      </w:r>
      <w:r w:rsidR="00201C86">
        <w:t xml:space="preserve">. They tested vape liquids bought in Launceston and found that they are </w:t>
      </w:r>
      <w:r w:rsidR="00521526">
        <w:t xml:space="preserve">highly </w:t>
      </w:r>
      <w:r w:rsidR="00201C86">
        <w:t xml:space="preserve">toxic. The chemicals found in vape liquids can lead to microbial infections, inflammation, cellular stress, scarring of the lungs and cancer in the long term. </w:t>
      </w:r>
    </w:p>
    <w:p w14:paraId="151FD5F6" w14:textId="56EE6D14" w:rsidR="0025708F" w:rsidRDefault="00A1183F" w:rsidP="00201C86">
      <w:r>
        <w:t>Dr. Sohal’s group also</w:t>
      </w:r>
      <w:r w:rsidR="00845D52">
        <w:t xml:space="preserve"> found v</w:t>
      </w:r>
      <w:r w:rsidR="00201C86">
        <w:t>aping enhances the expression of the receptor used by COVID-19 virus to</w:t>
      </w:r>
      <w:r w:rsidR="00521526">
        <w:t xml:space="preserve"> enable</w:t>
      </w:r>
      <w:r w:rsidR="00201C86">
        <w:t xml:space="preserve"> access to the lungs</w:t>
      </w:r>
      <w:r w:rsidR="00521526">
        <w:t>,</w:t>
      </w:r>
      <w:r w:rsidR="00201C86">
        <w:t xml:space="preserve"> according to </w:t>
      </w:r>
      <w:r w:rsidR="00521526">
        <w:t xml:space="preserve">their </w:t>
      </w:r>
      <w:r w:rsidR="00845D52">
        <w:t>recent</w:t>
      </w:r>
      <w:r w:rsidR="00201C86">
        <w:t xml:space="preserve"> study published in the Journal of Clinical Medicine. Similar changes have </w:t>
      </w:r>
      <w:r w:rsidR="00845D52">
        <w:t xml:space="preserve">been </w:t>
      </w:r>
      <w:r w:rsidR="00201C86">
        <w:t xml:space="preserve">reported </w:t>
      </w:r>
      <w:r w:rsidR="00A84E27">
        <w:t xml:space="preserve">by the group </w:t>
      </w:r>
      <w:r w:rsidR="00201C86">
        <w:t xml:space="preserve">with smokers and patients with </w:t>
      </w:r>
      <w:r w:rsidR="00201C86" w:rsidRPr="00652390">
        <w:rPr>
          <w:rFonts w:cstheme="minorHAnsi"/>
          <w:color w:val="1F1F1F"/>
          <w:shd w:val="clear" w:color="auto" w:fill="FFFFFF"/>
        </w:rPr>
        <w:t>chronic obstructive pulmonary disease</w:t>
      </w:r>
      <w:r>
        <w:rPr>
          <w:rFonts w:cstheme="minorHAnsi"/>
          <w:color w:val="1F1F1F"/>
          <w:shd w:val="clear" w:color="auto" w:fill="FFFFFF"/>
        </w:rPr>
        <w:t xml:space="preserve"> (COPD)</w:t>
      </w:r>
      <w:r w:rsidR="00201C86">
        <w:t>, where smoking creates a highly conductive environment for the COVID</w:t>
      </w:r>
      <w:r w:rsidR="00A84E27">
        <w:t>-</w:t>
      </w:r>
      <w:r w:rsidR="00201C86">
        <w:t>19 virus to thrive</w:t>
      </w:r>
      <w:r w:rsidR="00307343">
        <w:t xml:space="preserve">, study was published earlier this year in the </w:t>
      </w:r>
      <w:r w:rsidR="00307343" w:rsidRPr="00307343">
        <w:t>American Journal of Physiology-Lung Cellular and Molecular Physiology</w:t>
      </w:r>
      <w:r w:rsidR="00201C86">
        <w:t>.</w:t>
      </w:r>
    </w:p>
    <w:p w14:paraId="04AE8E31" w14:textId="13DB7E19" w:rsidR="00F90424" w:rsidRDefault="00F90424" w:rsidP="00F90424">
      <w:r>
        <w:t xml:space="preserve">What many </w:t>
      </w:r>
      <w:r w:rsidR="00A1183F">
        <w:t xml:space="preserve">vapers </w:t>
      </w:r>
      <w:r>
        <w:t>may not realise is that any combination of fluid can be placed into these devices, whether stipulated by the manufacturers or not, meaning they are likely inhaling a long list of harmful chemicals. This is most concerning in young vape users who, by naively experimenting with a combination of inhalants, could end up with ongoing respiratory distress and long-term lung damage.</w:t>
      </w:r>
    </w:p>
    <w:p w14:paraId="693E0E74" w14:textId="02508234" w:rsidR="00F90424" w:rsidRDefault="00B66666" w:rsidP="00F90424">
      <w:pPr>
        <w:rPr>
          <w:lang w:val="en-GB"/>
        </w:rPr>
      </w:pPr>
      <w:r>
        <w:rPr>
          <w:lang w:val="en-GB"/>
        </w:rPr>
        <w:t>“</w:t>
      </w:r>
      <w:r w:rsidR="00F90424">
        <w:rPr>
          <w:lang w:val="en-GB"/>
        </w:rPr>
        <w:t>The lung is designed for air exchange, to breathe air in and out. Vaping is not a natural thing and is not what lungs are made for</w:t>
      </w:r>
      <w:r>
        <w:rPr>
          <w:lang w:val="en-GB"/>
        </w:rPr>
        <w:t>”</w:t>
      </w:r>
      <w:r w:rsidR="00F90424">
        <w:rPr>
          <w:lang w:val="en-GB"/>
        </w:rPr>
        <w:t>, Dr Sohal said.</w:t>
      </w:r>
    </w:p>
    <w:p w14:paraId="659FBD4F" w14:textId="3ACD0A20" w:rsidR="00635948" w:rsidRDefault="00A1183F" w:rsidP="00F90424">
      <w:r>
        <w:rPr>
          <w:rFonts w:eastAsia="Times New Roman"/>
        </w:rPr>
        <w:t>The 70,500 s</w:t>
      </w:r>
      <w:r w:rsidR="00D07EBB" w:rsidRPr="00AD7EB1">
        <w:rPr>
          <w:rFonts w:eastAsia="Times New Roman"/>
        </w:rPr>
        <w:t>mokers</w:t>
      </w:r>
      <w:r w:rsidR="00521526">
        <w:rPr>
          <w:rFonts w:eastAsia="Times New Roman"/>
        </w:rPr>
        <w:t xml:space="preserve"> </w:t>
      </w:r>
      <w:r>
        <w:rPr>
          <w:rFonts w:eastAsia="Times New Roman"/>
        </w:rPr>
        <w:t xml:space="preserve"> in Tasmania should </w:t>
      </w:r>
      <w:r w:rsidR="00D07EBB" w:rsidRPr="00AD7EB1">
        <w:rPr>
          <w:rFonts w:eastAsia="Times New Roman"/>
        </w:rPr>
        <w:t xml:space="preserve"> be a priority for vaccination</w:t>
      </w:r>
      <w:r w:rsidR="00D07EBB">
        <w:rPr>
          <w:rFonts w:eastAsia="Times New Roman"/>
        </w:rPr>
        <w:t>.</w:t>
      </w:r>
      <w:r w:rsidR="00647E3F">
        <w:rPr>
          <w:rFonts w:eastAsia="Times New Roman"/>
        </w:rPr>
        <w:t xml:space="preserve"> </w:t>
      </w:r>
    </w:p>
    <w:p w14:paraId="04D33261" w14:textId="04BA049A" w:rsidR="00521526" w:rsidRDefault="00815C7E" w:rsidP="00992F82">
      <w:pPr>
        <w:rPr>
          <w:rFonts w:eastAsia="Times New Roman"/>
        </w:rPr>
      </w:pPr>
      <w:r>
        <w:rPr>
          <w:rFonts w:eastAsia="Times New Roman"/>
        </w:rPr>
        <w:t>“</w:t>
      </w:r>
      <w:r w:rsidR="00992F82" w:rsidRPr="00992F82">
        <w:rPr>
          <w:rFonts w:eastAsia="Times New Roman"/>
        </w:rPr>
        <w:t xml:space="preserve">If ever there was a time to </w:t>
      </w:r>
      <w:r w:rsidR="0052355F">
        <w:rPr>
          <w:rFonts w:eastAsia="Times New Roman"/>
        </w:rPr>
        <w:t xml:space="preserve">consider </w:t>
      </w:r>
      <w:r w:rsidR="00992F82" w:rsidRPr="00992F82">
        <w:rPr>
          <w:rFonts w:eastAsia="Times New Roman"/>
        </w:rPr>
        <w:t>quit</w:t>
      </w:r>
      <w:r w:rsidR="0052355F">
        <w:rPr>
          <w:rFonts w:eastAsia="Times New Roman"/>
        </w:rPr>
        <w:t>ting</w:t>
      </w:r>
      <w:r w:rsidR="00992F82" w:rsidRPr="00992F82">
        <w:rPr>
          <w:rFonts w:eastAsia="Times New Roman"/>
        </w:rPr>
        <w:t xml:space="preserve"> smoking it</w:t>
      </w:r>
      <w:r w:rsidR="0052355F">
        <w:rPr>
          <w:rFonts w:eastAsia="Times New Roman"/>
        </w:rPr>
        <w:t xml:space="preserve"> </w:t>
      </w:r>
      <w:r w:rsidR="00A1183F">
        <w:rPr>
          <w:rFonts w:eastAsia="Times New Roman"/>
        </w:rPr>
        <w:t>is</w:t>
      </w:r>
      <w:r w:rsidR="00A1183F" w:rsidRPr="00992F82">
        <w:rPr>
          <w:rFonts w:eastAsia="Times New Roman"/>
        </w:rPr>
        <w:t xml:space="preserve"> </w:t>
      </w:r>
      <w:r w:rsidR="00A1183F">
        <w:rPr>
          <w:rFonts w:eastAsia="Times New Roman"/>
        </w:rPr>
        <w:t xml:space="preserve">right </w:t>
      </w:r>
      <w:r w:rsidR="00992F82" w:rsidRPr="00992F82">
        <w:rPr>
          <w:rFonts w:eastAsia="Times New Roman"/>
        </w:rPr>
        <w:t>now</w:t>
      </w:r>
      <w:r w:rsidR="0052355F">
        <w:rPr>
          <w:rFonts w:eastAsia="Times New Roman"/>
        </w:rPr>
        <w:t xml:space="preserve"> before the Tasmanian border opens.</w:t>
      </w:r>
      <w:r w:rsidR="003B4477">
        <w:rPr>
          <w:rFonts w:eastAsia="Times New Roman"/>
        </w:rPr>
        <w:t xml:space="preserve"> </w:t>
      </w:r>
      <w:r w:rsidR="0052355F">
        <w:rPr>
          <w:rFonts w:eastAsia="Times New Roman"/>
        </w:rPr>
        <w:t>W</w:t>
      </w:r>
      <w:r w:rsidR="003B4477">
        <w:rPr>
          <w:rFonts w:eastAsia="Times New Roman"/>
        </w:rPr>
        <w:t>e</w:t>
      </w:r>
      <w:r w:rsidR="0052355F">
        <w:rPr>
          <w:rFonts w:eastAsia="Times New Roman"/>
        </w:rPr>
        <w:t xml:space="preserve"> strongly recommend </w:t>
      </w:r>
      <w:r w:rsidR="00A1183F">
        <w:rPr>
          <w:rFonts w:eastAsia="Times New Roman"/>
        </w:rPr>
        <w:t>if</w:t>
      </w:r>
      <w:r w:rsidR="003B4477">
        <w:rPr>
          <w:rFonts w:eastAsia="Times New Roman"/>
        </w:rPr>
        <w:t xml:space="preserve"> you are a smoker</w:t>
      </w:r>
      <w:r w:rsidR="00097CD4">
        <w:rPr>
          <w:rFonts w:eastAsia="Times New Roman"/>
        </w:rPr>
        <w:t xml:space="preserve"> or a</w:t>
      </w:r>
      <w:r w:rsidR="003B4477">
        <w:rPr>
          <w:rFonts w:eastAsia="Times New Roman"/>
        </w:rPr>
        <w:t xml:space="preserve"> vaper</w:t>
      </w:r>
      <w:r>
        <w:rPr>
          <w:rFonts w:eastAsia="Times New Roman"/>
        </w:rPr>
        <w:t>,</w:t>
      </w:r>
      <w:r w:rsidR="003B4477">
        <w:rPr>
          <w:rFonts w:eastAsia="Times New Roman"/>
        </w:rPr>
        <w:t xml:space="preserve"> </w:t>
      </w:r>
      <w:r w:rsidR="0052355F">
        <w:rPr>
          <w:rFonts w:eastAsia="Times New Roman"/>
        </w:rPr>
        <w:t xml:space="preserve">to have </w:t>
      </w:r>
      <w:r w:rsidR="00A1183F">
        <w:rPr>
          <w:rFonts w:eastAsia="Times New Roman"/>
        </w:rPr>
        <w:t xml:space="preserve">a </w:t>
      </w:r>
      <w:r w:rsidR="0052355F">
        <w:rPr>
          <w:rFonts w:eastAsia="Times New Roman"/>
        </w:rPr>
        <w:t>COVID vaccination</w:t>
      </w:r>
      <w:r>
        <w:rPr>
          <w:rFonts w:eastAsia="Times New Roman"/>
        </w:rPr>
        <w:t>” Prof Crocombe said</w:t>
      </w:r>
      <w:r w:rsidR="003B4477">
        <w:rPr>
          <w:rFonts w:eastAsia="Times New Roman"/>
        </w:rPr>
        <w:t>.</w:t>
      </w:r>
    </w:p>
    <w:p w14:paraId="34874292" w14:textId="0B5D27F3" w:rsidR="00992F82" w:rsidRDefault="00521526" w:rsidP="00992F82">
      <w:pPr>
        <w:rPr>
          <w:rFonts w:eastAsia="Times New Roman"/>
        </w:rPr>
      </w:pPr>
      <w:r>
        <w:rPr>
          <w:rFonts w:eastAsia="Times New Roman"/>
        </w:rPr>
        <w:t xml:space="preserve">Whilst there is no evidence that vaping will reduce smoking rates, </w:t>
      </w:r>
      <w:hyperlink r:id="rId6" w:history="1">
        <w:r w:rsidRPr="00521526">
          <w:rPr>
            <w:rStyle w:val="Hyperlink"/>
            <w:rFonts w:eastAsia="Times New Roman"/>
          </w:rPr>
          <w:t>new</w:t>
        </w:r>
        <w:r w:rsidR="00A1183F" w:rsidRPr="00521526">
          <w:rPr>
            <w:rStyle w:val="Hyperlink"/>
            <w:rFonts w:cstheme="minorHAnsi"/>
            <w:shd w:val="clear" w:color="auto" w:fill="FFFFFF"/>
          </w:rPr>
          <w:t xml:space="preserve"> provisions</w:t>
        </w:r>
      </w:hyperlink>
      <w:r w:rsidR="00A1183F">
        <w:rPr>
          <w:rFonts w:cstheme="minorHAnsi"/>
          <w:color w:val="000000"/>
          <w:shd w:val="clear" w:color="auto" w:fill="FFFFFF"/>
        </w:rPr>
        <w:t xml:space="preserve"> came into effect on 1 October which allow doctors to prescribe vape liquids</w:t>
      </w:r>
      <w:r>
        <w:rPr>
          <w:rFonts w:cstheme="minorHAnsi"/>
          <w:color w:val="000000"/>
          <w:shd w:val="clear" w:color="auto" w:fill="FFFFFF"/>
        </w:rPr>
        <w:t xml:space="preserve"> to be imported for </w:t>
      </w:r>
      <w:r w:rsidR="00A1183F">
        <w:rPr>
          <w:rFonts w:cstheme="minorHAnsi"/>
          <w:color w:val="000000"/>
          <w:shd w:val="clear" w:color="auto" w:fill="FFFFFF"/>
        </w:rPr>
        <w:t xml:space="preserve">patients </w:t>
      </w:r>
      <w:r>
        <w:rPr>
          <w:rFonts w:cstheme="minorHAnsi"/>
          <w:color w:val="000000"/>
          <w:shd w:val="clear" w:color="auto" w:fill="FFFFFF"/>
        </w:rPr>
        <w:t>who want to quit</w:t>
      </w:r>
      <w:r w:rsidR="00A1183F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smoking</w:t>
      </w:r>
      <w:r w:rsidR="00A1183F">
        <w:rPr>
          <w:rFonts w:cstheme="minorHAnsi"/>
          <w:color w:val="000000"/>
          <w:shd w:val="clear" w:color="auto" w:fill="FFFFFF"/>
        </w:rPr>
        <w:t>.</w:t>
      </w:r>
      <w:r w:rsidR="00795EBB">
        <w:rPr>
          <w:rFonts w:cstheme="minorHAnsi"/>
          <w:color w:val="000000"/>
          <w:shd w:val="clear" w:color="auto" w:fill="FFFFFF"/>
        </w:rPr>
        <w:t xml:space="preserve"> At the same it is very disturbing that product related to tobacco industry is now part of the Australian medical prescription. </w:t>
      </w:r>
    </w:p>
    <w:p w14:paraId="5B2EC542" w14:textId="54330D6E" w:rsidR="00A1183F" w:rsidRPr="00992F82" w:rsidRDefault="00A1183F" w:rsidP="00992F82">
      <w:pPr>
        <w:rPr>
          <w:rFonts w:eastAsia="Times New Roman"/>
        </w:rPr>
      </w:pPr>
      <w:r>
        <w:rPr>
          <w:rFonts w:eastAsia="Times New Roman"/>
        </w:rPr>
        <w:t xml:space="preserve">With the highest smoking rates in Australia, we need to ensure that our hospitals are not overwhelmed by smokers becoming </w:t>
      </w:r>
      <w:r w:rsidR="00521526">
        <w:rPr>
          <w:rFonts w:eastAsia="Times New Roman"/>
        </w:rPr>
        <w:t>critically ill</w:t>
      </w:r>
      <w:r>
        <w:rPr>
          <w:rFonts w:eastAsia="Times New Roman"/>
        </w:rPr>
        <w:t xml:space="preserve"> with Covid19</w:t>
      </w:r>
    </w:p>
    <w:p w14:paraId="2F6BDAC9" w14:textId="6F4F47DB" w:rsidR="00A1183F" w:rsidRDefault="006434FC" w:rsidP="009D1DA3">
      <w:pPr>
        <w:rPr>
          <w:rFonts w:cstheme="minorHAnsi"/>
          <w:color w:val="000000"/>
          <w:shd w:val="clear" w:color="auto" w:fill="FFFFFF"/>
        </w:rPr>
      </w:pPr>
      <w:r w:rsidRPr="006434FC">
        <w:rPr>
          <w:rFonts w:eastAsia="Times New Roman" w:cstheme="minorHAnsi"/>
        </w:rPr>
        <w:lastRenderedPageBreak/>
        <w:t>People who want to quit smoking</w:t>
      </w:r>
      <w:r>
        <w:rPr>
          <w:rFonts w:eastAsia="Times New Roman" w:cstheme="minorHAnsi"/>
        </w:rPr>
        <w:t xml:space="preserve"> or vaping</w:t>
      </w:r>
      <w:r w:rsidRPr="006434FC">
        <w:rPr>
          <w:rFonts w:eastAsia="Times New Roman" w:cstheme="minorHAnsi"/>
        </w:rPr>
        <w:t xml:space="preserve"> should </w:t>
      </w:r>
      <w:r w:rsidR="00A1183F">
        <w:rPr>
          <w:rFonts w:eastAsia="Times New Roman" w:cstheme="minorHAnsi"/>
        </w:rPr>
        <w:t>contact</w:t>
      </w:r>
      <w:r w:rsidR="00A1183F" w:rsidRPr="006434FC">
        <w:rPr>
          <w:rFonts w:eastAsia="Times New Roman" w:cstheme="minorHAnsi"/>
        </w:rPr>
        <w:t xml:space="preserve"> </w:t>
      </w:r>
      <w:r w:rsidRPr="006434FC">
        <w:rPr>
          <w:rFonts w:eastAsia="Times New Roman" w:cstheme="minorHAnsi"/>
        </w:rPr>
        <w:t>their doctor</w:t>
      </w:r>
      <w:r w:rsidR="00A1183F">
        <w:rPr>
          <w:rFonts w:eastAsia="Times New Roman" w:cstheme="minorHAnsi"/>
        </w:rPr>
        <w:t xml:space="preserve">, </w:t>
      </w:r>
      <w:r w:rsidR="00521526">
        <w:rPr>
          <w:rFonts w:eastAsia="Times New Roman" w:cstheme="minorHAnsi"/>
        </w:rPr>
        <w:t>pharmacist,</w:t>
      </w:r>
      <w:r w:rsidRPr="006434FC">
        <w:rPr>
          <w:rFonts w:eastAsia="Times New Roman" w:cstheme="minorHAnsi"/>
        </w:rPr>
        <w:t xml:space="preserve"> or </w:t>
      </w:r>
      <w:r w:rsidRPr="006434FC">
        <w:rPr>
          <w:rFonts w:cstheme="minorHAnsi"/>
          <w:color w:val="000000"/>
          <w:shd w:val="clear" w:color="auto" w:fill="FFFFFF"/>
        </w:rPr>
        <w:t>Quit Tasmania.</w:t>
      </w:r>
    </w:p>
    <w:p w14:paraId="105B3967" w14:textId="4F849A70" w:rsidR="009D1DA3" w:rsidRDefault="00A1183F" w:rsidP="009D1DA3">
      <w:pPr>
        <w:rPr>
          <w:rFonts w:eastAsia="Times New Roman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086E7D37" w14:textId="5C759A81" w:rsidR="00AD7EB1" w:rsidRPr="002B3B95" w:rsidRDefault="00AD7EB1" w:rsidP="008A33C3">
      <w:pPr>
        <w:spacing w:after="0"/>
        <w:rPr>
          <w:rFonts w:cstheme="minorHAnsi"/>
        </w:rPr>
      </w:pPr>
      <w:r w:rsidRPr="002B3B95">
        <w:rPr>
          <w:rFonts w:cstheme="minorHAnsi"/>
        </w:rPr>
        <w:t xml:space="preserve">Prof Len Crocombe, Professor or Rural Oral </w:t>
      </w:r>
      <w:r w:rsidR="00D70EAD" w:rsidRPr="002B3B95">
        <w:rPr>
          <w:rFonts w:cstheme="minorHAnsi"/>
        </w:rPr>
        <w:t>H</w:t>
      </w:r>
      <w:r w:rsidRPr="002B3B95">
        <w:rPr>
          <w:rFonts w:cstheme="minorHAnsi"/>
        </w:rPr>
        <w:t>ealth</w:t>
      </w:r>
      <w:r w:rsidR="00D70EAD" w:rsidRPr="002B3B95">
        <w:rPr>
          <w:rFonts w:cstheme="minorHAnsi"/>
        </w:rPr>
        <w:t>,</w:t>
      </w:r>
      <w:r w:rsidRPr="002B3B95">
        <w:rPr>
          <w:rFonts w:cstheme="minorHAnsi"/>
        </w:rPr>
        <w:t xml:space="preserve"> La Trobe University</w:t>
      </w:r>
    </w:p>
    <w:p w14:paraId="75352060" w14:textId="62AD6266" w:rsidR="00C405BF" w:rsidRPr="00BA0324" w:rsidRDefault="00C405BF" w:rsidP="008A33C3">
      <w:pPr>
        <w:spacing w:after="0"/>
        <w:rPr>
          <w:rFonts w:cstheme="minorHAnsi"/>
          <w:lang w:eastAsia="en-AU"/>
        </w:rPr>
      </w:pPr>
      <w:r w:rsidRPr="002B3B95">
        <w:rPr>
          <w:rFonts w:cstheme="minorHAnsi"/>
          <w:lang w:eastAsia="en-AU"/>
        </w:rPr>
        <w:t xml:space="preserve">Dr Sukhwinder Sohal, </w:t>
      </w:r>
      <w:r w:rsidR="009A273E" w:rsidRPr="002B3B95">
        <w:rPr>
          <w:rFonts w:cstheme="minorHAnsi"/>
          <w:lang w:eastAsia="en-AU"/>
        </w:rPr>
        <w:t xml:space="preserve">Head Respiratory Translational </w:t>
      </w:r>
      <w:r w:rsidR="009A273E" w:rsidRPr="001038F9">
        <w:rPr>
          <w:rFonts w:cstheme="minorHAnsi"/>
          <w:lang w:eastAsia="en-AU"/>
        </w:rPr>
        <w:t>Research Group</w:t>
      </w:r>
      <w:r w:rsidRPr="001038F9">
        <w:rPr>
          <w:rFonts w:cstheme="minorHAnsi"/>
          <w:lang w:eastAsia="en-AU"/>
        </w:rPr>
        <w:t xml:space="preserve">, University of Tasmania </w:t>
      </w:r>
      <w:r w:rsidR="00795EBB" w:rsidRPr="001038F9">
        <w:rPr>
          <w:rFonts w:cstheme="minorHAnsi"/>
          <w:lang w:eastAsia="en-AU"/>
        </w:rPr>
        <w:t xml:space="preserve">and Board Director, The </w:t>
      </w:r>
      <w:r w:rsidR="00795EBB" w:rsidRPr="00BA0324">
        <w:rPr>
          <w:rFonts w:cstheme="minorHAnsi"/>
          <w:lang w:eastAsia="en-AU"/>
        </w:rPr>
        <w:t xml:space="preserve">Thoracic Society of </w:t>
      </w:r>
      <w:proofErr w:type="gramStart"/>
      <w:r w:rsidR="00795EBB" w:rsidRPr="00BA0324">
        <w:rPr>
          <w:rFonts w:cstheme="minorHAnsi"/>
          <w:lang w:eastAsia="en-AU"/>
        </w:rPr>
        <w:t>Australia</w:t>
      </w:r>
      <w:proofErr w:type="gramEnd"/>
      <w:r w:rsidR="00795EBB" w:rsidRPr="00BA0324">
        <w:rPr>
          <w:rFonts w:cstheme="minorHAnsi"/>
          <w:lang w:eastAsia="en-AU"/>
        </w:rPr>
        <w:t xml:space="preserve"> and New Zealand (TSANZ). </w:t>
      </w:r>
      <w:r w:rsidR="00A84E27" w:rsidRPr="00BA0324">
        <w:rPr>
          <w:rFonts w:cstheme="minorHAnsi"/>
          <w:lang w:eastAsia="en-AU"/>
        </w:rPr>
        <w:t xml:space="preserve"> </w:t>
      </w:r>
    </w:p>
    <w:p w14:paraId="70750D97" w14:textId="16A5C65F" w:rsidR="002B3B95" w:rsidRPr="00BA0324" w:rsidRDefault="003F36EB" w:rsidP="002B3B95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A032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Dr Kathryn Barnsley, </w:t>
      </w:r>
      <w:r w:rsidR="00A1183F" w:rsidRPr="00BA0324">
        <w:rPr>
          <w:rFonts w:asciiTheme="minorHAnsi" w:hAnsiTheme="minorHAnsi" w:cstheme="minorHAnsi"/>
          <w:b w:val="0"/>
          <w:bCs w:val="0"/>
          <w:sz w:val="22"/>
          <w:szCs w:val="22"/>
        </w:rPr>
        <w:t>Adjunct Researcher</w:t>
      </w:r>
      <w:r w:rsidR="002B3B95" w:rsidRPr="00BA032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="001038F9" w:rsidRPr="00BA0324">
        <w:rPr>
          <w:rFonts w:asciiTheme="minorHAnsi" w:hAnsiTheme="minorHAnsi" w:cstheme="minorHAnsi"/>
          <w:b w:val="0"/>
          <w:bCs w:val="0"/>
          <w:sz w:val="22"/>
          <w:szCs w:val="22"/>
        </w:rPr>
        <w:t>Tasmanian School of Medicine</w:t>
      </w:r>
      <w:r w:rsidR="002B3B95" w:rsidRPr="00BA0324">
        <w:rPr>
          <w:rFonts w:asciiTheme="minorHAnsi" w:hAnsiTheme="minorHAnsi" w:cstheme="minorHAnsi"/>
          <w:b w:val="0"/>
          <w:bCs w:val="0"/>
          <w:sz w:val="22"/>
          <w:szCs w:val="22"/>
        </w:rPr>
        <w:t>, University of Tasmania</w:t>
      </w:r>
    </w:p>
    <w:p w14:paraId="343EE700" w14:textId="1BB361C8" w:rsidR="008A33C3" w:rsidRPr="00BA0324" w:rsidRDefault="008A33C3" w:rsidP="008A33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0324">
        <w:rPr>
          <w:rFonts w:cstheme="minorHAnsi"/>
        </w:rPr>
        <w:t xml:space="preserve">Dr Nick Towle, </w:t>
      </w:r>
      <w:r w:rsidR="00667B8C" w:rsidRPr="00BA0324">
        <w:rPr>
          <w:rFonts w:eastAsia="Times New Roman"/>
          <w:color w:val="000000"/>
        </w:rPr>
        <w:t>Clinical Medical Education Advisor</w:t>
      </w:r>
      <w:r w:rsidR="00C46A4A" w:rsidRPr="00BA0324">
        <w:rPr>
          <w:rFonts w:cstheme="minorHAnsi"/>
        </w:rPr>
        <w:t>,</w:t>
      </w:r>
      <w:r w:rsidR="00C46A4A" w:rsidRPr="00BA0324">
        <w:rPr>
          <w:rFonts w:cstheme="minorHAnsi"/>
          <w:shd w:val="clear" w:color="auto" w:fill="FFFFFF"/>
        </w:rPr>
        <w:t xml:space="preserve"> Rural Clinical School,</w:t>
      </w:r>
      <w:r w:rsidR="00C46A4A" w:rsidRPr="00BA0324">
        <w:rPr>
          <w:rFonts w:cstheme="minorHAnsi"/>
        </w:rPr>
        <w:t xml:space="preserve"> </w:t>
      </w:r>
      <w:r w:rsidRPr="00BA0324">
        <w:rPr>
          <w:rFonts w:cstheme="minorHAnsi"/>
        </w:rPr>
        <w:t>University of Tasmania</w:t>
      </w:r>
    </w:p>
    <w:p w14:paraId="27B8D2D9" w14:textId="51CB45C9" w:rsidR="00AD7EB1" w:rsidRPr="001038F9" w:rsidRDefault="00AD7EB1" w:rsidP="008A33C3">
      <w:pPr>
        <w:spacing w:after="0"/>
        <w:rPr>
          <w:rFonts w:cstheme="minorHAnsi"/>
        </w:rPr>
      </w:pPr>
      <w:r w:rsidRPr="00BA0324">
        <w:rPr>
          <w:rFonts w:cstheme="minorHAnsi"/>
        </w:rPr>
        <w:t>Dr Silvana Bettiol, Senior Lecturer</w:t>
      </w:r>
      <w:r w:rsidR="007765F3" w:rsidRPr="00BA0324">
        <w:rPr>
          <w:rFonts w:cstheme="minorHAnsi"/>
        </w:rPr>
        <w:t xml:space="preserve">, </w:t>
      </w:r>
      <w:r w:rsidR="001038F9" w:rsidRPr="00BA0324">
        <w:rPr>
          <w:rFonts w:cstheme="minorHAnsi"/>
        </w:rPr>
        <w:t>Tasmanian School of Medicine</w:t>
      </w:r>
      <w:r w:rsidR="007765F3" w:rsidRPr="00BA0324">
        <w:rPr>
          <w:rFonts w:cstheme="minorHAnsi"/>
        </w:rPr>
        <w:t>, University</w:t>
      </w:r>
      <w:r w:rsidR="007765F3" w:rsidRPr="001038F9">
        <w:rPr>
          <w:rFonts w:cstheme="minorHAnsi"/>
        </w:rPr>
        <w:t xml:space="preserve"> of Tasmania</w:t>
      </w:r>
    </w:p>
    <w:p w14:paraId="77D38D6B" w14:textId="7EC0F787" w:rsidR="008A33C3" w:rsidRDefault="008A33C3" w:rsidP="008A33C3">
      <w:pPr>
        <w:spacing w:after="0"/>
        <w:rPr>
          <w:rFonts w:cstheme="minorHAnsi"/>
          <w:lang w:val="en-US"/>
        </w:rPr>
      </w:pPr>
      <w:r w:rsidRPr="002B3B95">
        <w:rPr>
          <w:rFonts w:cstheme="minorHAnsi"/>
        </w:rPr>
        <w:t>Dr Harley Stanton</w:t>
      </w:r>
      <w:r w:rsidRPr="00DC7AFD">
        <w:rPr>
          <w:rFonts w:cstheme="minorHAnsi"/>
        </w:rPr>
        <w:t>,</w:t>
      </w:r>
      <w:r w:rsidR="00DC7AFD" w:rsidRPr="00DC7AFD">
        <w:rPr>
          <w:rFonts w:cstheme="minorHAnsi"/>
        </w:rPr>
        <w:t xml:space="preserve"> </w:t>
      </w:r>
      <w:r w:rsidR="00DC7AFD" w:rsidRPr="00DC7AFD">
        <w:rPr>
          <w:rFonts w:cstheme="minorHAnsi"/>
          <w:lang w:val="en-US"/>
        </w:rPr>
        <w:t>SmokeFree Tasmania</w:t>
      </w:r>
    </w:p>
    <w:p w14:paraId="4BE4E9CF" w14:textId="27EA761A" w:rsidR="00AA1F22" w:rsidRDefault="00AA1F22" w:rsidP="008A33C3">
      <w:pPr>
        <w:spacing w:after="0"/>
        <w:rPr>
          <w:rFonts w:cstheme="minorHAnsi"/>
          <w:lang w:val="en-US"/>
        </w:rPr>
      </w:pPr>
    </w:p>
    <w:p w14:paraId="68C19D5B" w14:textId="05B9A97D" w:rsidR="00AA1F22" w:rsidRDefault="00AA1F22" w:rsidP="008A33C3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Prof Crocombe who resides near Cygnet can be contacted on 0419 597 756 or </w:t>
      </w:r>
      <w:hyperlink r:id="rId7" w:history="1">
        <w:r w:rsidRPr="00111195">
          <w:rPr>
            <w:rStyle w:val="Hyperlink"/>
            <w:rFonts w:cstheme="minorHAnsi"/>
            <w:lang w:val="en-US"/>
          </w:rPr>
          <w:t>l.crocombe@latrobe.edu.au</w:t>
        </w:r>
      </w:hyperlink>
    </w:p>
    <w:p w14:paraId="4D838E98" w14:textId="49F391C2" w:rsidR="00AA1F22" w:rsidRDefault="00AA1F22" w:rsidP="008A33C3">
      <w:pPr>
        <w:spacing w:after="0"/>
        <w:rPr>
          <w:rFonts w:cstheme="minorHAnsi"/>
          <w:lang w:eastAsia="en-AU"/>
        </w:rPr>
      </w:pPr>
      <w:r w:rsidRPr="002B3B95">
        <w:rPr>
          <w:rFonts w:cstheme="minorHAnsi"/>
          <w:lang w:eastAsia="en-AU"/>
        </w:rPr>
        <w:t>Dr Sukhwinder Sohal</w:t>
      </w:r>
      <w:r>
        <w:rPr>
          <w:rFonts w:cstheme="minorHAnsi"/>
          <w:lang w:eastAsia="en-AU"/>
        </w:rPr>
        <w:t xml:space="preserve"> can be contacted on 6324 5434 or </w:t>
      </w:r>
      <w:hyperlink r:id="rId8" w:history="1">
        <w:r w:rsidRPr="00111195">
          <w:rPr>
            <w:rStyle w:val="Hyperlink"/>
            <w:rFonts w:cstheme="minorHAnsi"/>
            <w:lang w:eastAsia="en-AU"/>
          </w:rPr>
          <w:t>Sukhwinder.sohal@utas.edu.au</w:t>
        </w:r>
      </w:hyperlink>
      <w:r>
        <w:rPr>
          <w:rFonts w:cstheme="minorHAnsi"/>
          <w:lang w:eastAsia="en-AU"/>
        </w:rPr>
        <w:t xml:space="preserve"> </w:t>
      </w:r>
    </w:p>
    <w:p w14:paraId="4926DD2D" w14:textId="4EBE14C3" w:rsidR="00AA1F22" w:rsidRDefault="00AA1F22" w:rsidP="008A33C3">
      <w:pPr>
        <w:spacing w:after="0"/>
        <w:rPr>
          <w:rFonts w:cstheme="minorHAnsi"/>
          <w:lang w:eastAsia="en-AU"/>
        </w:rPr>
      </w:pPr>
      <w:r w:rsidRPr="00BA0324">
        <w:rPr>
          <w:rFonts w:cstheme="minorHAnsi"/>
        </w:rPr>
        <w:t>Dr Nick Towle</w:t>
      </w:r>
      <w:r>
        <w:rPr>
          <w:rFonts w:cstheme="minorHAnsi"/>
        </w:rPr>
        <w:t xml:space="preserve"> can be contacted on </w:t>
      </w:r>
      <w:hyperlink r:id="rId9" w:history="1">
        <w:r w:rsidR="00F25CEA" w:rsidRPr="00111195">
          <w:rPr>
            <w:rStyle w:val="Hyperlink"/>
            <w:rFonts w:cstheme="minorHAnsi"/>
            <w:lang w:eastAsia="en-AU"/>
          </w:rPr>
          <w:t>nick.towle@utas.edu.au</w:t>
        </w:r>
      </w:hyperlink>
      <w:r w:rsidR="00F25CEA">
        <w:rPr>
          <w:rFonts w:cstheme="minorHAnsi"/>
          <w:lang w:eastAsia="en-AU"/>
        </w:rPr>
        <w:t xml:space="preserve"> </w:t>
      </w:r>
    </w:p>
    <w:p w14:paraId="47F6A233" w14:textId="758573AB" w:rsidR="00F25CEA" w:rsidRPr="002B3B95" w:rsidRDefault="00F25CEA" w:rsidP="008A33C3">
      <w:pPr>
        <w:spacing w:after="0"/>
        <w:rPr>
          <w:rFonts w:cstheme="minorHAnsi"/>
        </w:rPr>
      </w:pPr>
      <w:r>
        <w:rPr>
          <w:rFonts w:cstheme="minorHAnsi"/>
          <w:lang w:eastAsia="en-AU"/>
        </w:rPr>
        <w:t>Dr Harley Stanton can be contacted on</w:t>
      </w:r>
      <w:r w:rsidR="00F42EA1">
        <w:rPr>
          <w:rFonts w:cstheme="minorHAnsi"/>
          <w:lang w:eastAsia="en-AU"/>
        </w:rPr>
        <w:t xml:space="preserve"> </w:t>
      </w:r>
      <w:r>
        <w:rPr>
          <w:rFonts w:cstheme="minorHAnsi"/>
          <w:lang w:eastAsia="en-AU"/>
        </w:rPr>
        <w:t xml:space="preserve">0418 344 703 </w:t>
      </w:r>
    </w:p>
    <w:sectPr w:rsidR="00F25CEA" w:rsidRPr="002B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393B"/>
    <w:multiLevelType w:val="hybridMultilevel"/>
    <w:tmpl w:val="75D26C24"/>
    <w:lvl w:ilvl="0" w:tplc="0EFC5F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1"/>
    <w:rsid w:val="0007610B"/>
    <w:rsid w:val="00097CD4"/>
    <w:rsid w:val="000D1241"/>
    <w:rsid w:val="000E740C"/>
    <w:rsid w:val="001038F9"/>
    <w:rsid w:val="0018317D"/>
    <w:rsid w:val="001F7D35"/>
    <w:rsid w:val="00201C86"/>
    <w:rsid w:val="00246E91"/>
    <w:rsid w:val="0025708F"/>
    <w:rsid w:val="002B3B95"/>
    <w:rsid w:val="00307343"/>
    <w:rsid w:val="003B4477"/>
    <w:rsid w:val="003C2694"/>
    <w:rsid w:val="003F36EB"/>
    <w:rsid w:val="004700AA"/>
    <w:rsid w:val="00521526"/>
    <w:rsid w:val="0052355F"/>
    <w:rsid w:val="005418DE"/>
    <w:rsid w:val="0058259E"/>
    <w:rsid w:val="005C7D89"/>
    <w:rsid w:val="00635948"/>
    <w:rsid w:val="006434FC"/>
    <w:rsid w:val="00647E3F"/>
    <w:rsid w:val="00652390"/>
    <w:rsid w:val="00667B8C"/>
    <w:rsid w:val="006E4191"/>
    <w:rsid w:val="00770A5F"/>
    <w:rsid w:val="007765F3"/>
    <w:rsid w:val="00795EBB"/>
    <w:rsid w:val="007B22D1"/>
    <w:rsid w:val="00815C7E"/>
    <w:rsid w:val="008451EA"/>
    <w:rsid w:val="00845D52"/>
    <w:rsid w:val="00896032"/>
    <w:rsid w:val="008A33C3"/>
    <w:rsid w:val="008E0D92"/>
    <w:rsid w:val="008F17E3"/>
    <w:rsid w:val="00901582"/>
    <w:rsid w:val="0098427A"/>
    <w:rsid w:val="00992F82"/>
    <w:rsid w:val="009A273E"/>
    <w:rsid w:val="009D1DA3"/>
    <w:rsid w:val="009E7FCC"/>
    <w:rsid w:val="009F5A05"/>
    <w:rsid w:val="00A1183F"/>
    <w:rsid w:val="00A84E27"/>
    <w:rsid w:val="00A97A59"/>
    <w:rsid w:val="00AA1F22"/>
    <w:rsid w:val="00AD7EB1"/>
    <w:rsid w:val="00AE272F"/>
    <w:rsid w:val="00B165C3"/>
    <w:rsid w:val="00B66666"/>
    <w:rsid w:val="00B87C9F"/>
    <w:rsid w:val="00BA0324"/>
    <w:rsid w:val="00BB6C2D"/>
    <w:rsid w:val="00C405BF"/>
    <w:rsid w:val="00C46A4A"/>
    <w:rsid w:val="00CD528A"/>
    <w:rsid w:val="00D07EBB"/>
    <w:rsid w:val="00D70EAD"/>
    <w:rsid w:val="00D71EFD"/>
    <w:rsid w:val="00D957AB"/>
    <w:rsid w:val="00DC7AFD"/>
    <w:rsid w:val="00DD65DA"/>
    <w:rsid w:val="00E14776"/>
    <w:rsid w:val="00E249D7"/>
    <w:rsid w:val="00F25CEA"/>
    <w:rsid w:val="00F42EA1"/>
    <w:rsid w:val="00F74E53"/>
    <w:rsid w:val="00F86FAE"/>
    <w:rsid w:val="00F90424"/>
    <w:rsid w:val="00F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12DD"/>
  <w15:chartTrackingRefBased/>
  <w15:docId w15:val="{4A4672EB-2F57-447A-85C5-22B2EB9C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B3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E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D7EB1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B3B9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11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15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15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21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winder.sohal@utas.edu.au" TargetMode="External"/><Relationship Id="rId3" Type="http://schemas.openxmlformats.org/officeDocument/2006/relationships/styles" Target="styles.xml"/><Relationship Id="rId7" Type="http://schemas.openxmlformats.org/officeDocument/2006/relationships/hyperlink" Target="mailto:l.crocombe@latrob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ga.gov.au/sites/default/files/nicotine-vaping-products-and-vaping-devices_0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k.towle@uta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7578-CD08-4929-825B-CCCF9115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Crocombe</dc:creator>
  <cp:keywords/>
  <dc:description/>
  <cp:lastModifiedBy>Kathryn Barnsley</cp:lastModifiedBy>
  <cp:revision>2</cp:revision>
  <dcterms:created xsi:type="dcterms:W3CDTF">2021-10-04T06:29:00Z</dcterms:created>
  <dcterms:modified xsi:type="dcterms:W3CDTF">2021-10-04T06:29:00Z</dcterms:modified>
</cp:coreProperties>
</file>